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Helvetica Neue Light" w:cs="Helvetica Neue Light" w:eastAsia="Helvetica Neue Light" w:hAnsi="Helvetica Neue Light"/>
          <w:u w:val="single"/>
        </w:rPr>
      </w:pPr>
      <w:r w:rsidDel="00000000" w:rsidR="00000000" w:rsidRPr="00000000">
        <w:rPr>
          <w:rFonts w:ascii="Helvetica Neue Light" w:cs="Helvetica Neue Light" w:eastAsia="Helvetica Neue Light" w:hAnsi="Helvetica Neue Light"/>
          <w:u w:val="single"/>
          <w:rtl w:val="0"/>
        </w:rPr>
        <w:t xml:space="preserve">Human Geography Final Project Research Guide/Citation Tips</w:t>
      </w:r>
    </w:p>
    <w:p w:rsidR="00000000" w:rsidDel="00000000" w:rsidP="00000000" w:rsidRDefault="00000000" w:rsidRPr="00000000" w14:paraId="00000001">
      <w:pPr>
        <w:contextualSpacing w:val="0"/>
        <w:jc w:val="center"/>
        <w:rPr>
          <w:rFonts w:ascii="Helvetica Neue Light" w:cs="Helvetica Neue Light" w:eastAsia="Helvetica Neue Light" w:hAnsi="Helvetica Neue L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4914900</wp:posOffset>
            </wp:positionH>
            <wp:positionV relativeFrom="paragraph">
              <wp:posOffset>114300</wp:posOffset>
            </wp:positionV>
            <wp:extent cx="790634" cy="12239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90634" cy="1223963"/>
                    </a:xfrm>
                    <a:prstGeom prst="rect"/>
                    <a:ln/>
                  </pic:spPr>
                </pic:pic>
              </a:graphicData>
            </a:graphic>
          </wp:anchor>
        </w:drawing>
      </w:r>
    </w:p>
    <w:p w:rsidR="00000000" w:rsidDel="00000000" w:rsidP="00000000" w:rsidRDefault="00000000" w:rsidRPr="00000000" w14:paraId="00000002">
      <w:pPr>
        <w:contextualSpacing w:val="0"/>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Courtesy of Research Jedi Master Caneva</w:t>
      </w:r>
    </w:p>
    <w:p w:rsidR="00000000" w:rsidDel="00000000" w:rsidP="00000000" w:rsidRDefault="00000000" w:rsidRPr="00000000" w14:paraId="00000003">
      <w:pPr>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If searching at home, the password is cps    ***</w:t>
      </w:r>
    </w:p>
    <w:p w:rsidR="00000000" w:rsidDel="00000000" w:rsidP="00000000" w:rsidRDefault="00000000" w:rsidRPr="00000000" w14:paraId="00000004">
      <w:pPr>
        <w:contextualSpacing w:val="0"/>
        <w:rPr>
          <w:rFonts w:ascii="Helvetica Neue Light" w:cs="Helvetica Neue Light" w:eastAsia="Helvetica Neue Light" w:hAnsi="Helvetica Neue Light"/>
          <w:i w:val="1"/>
        </w:rPr>
      </w:pPr>
      <w:r w:rsidDel="00000000" w:rsidR="00000000" w:rsidRPr="00000000">
        <w:rPr>
          <w:rtl w:val="0"/>
        </w:rPr>
      </w:r>
    </w:p>
    <w:p w:rsidR="00000000" w:rsidDel="00000000" w:rsidP="00000000" w:rsidRDefault="00000000" w:rsidRPr="00000000" w14:paraId="00000005">
      <w:pPr>
        <w:contextualSpacing w:val="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Guide:</w:t>
      </w:r>
    </w:p>
    <w:p w:rsidR="00000000" w:rsidDel="00000000" w:rsidP="00000000" w:rsidRDefault="00000000" w:rsidRPr="00000000" w14:paraId="00000006">
      <w:pPr>
        <w:numPr>
          <w:ilvl w:val="0"/>
          <w:numId w:val="2"/>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Start on Lindblom Library’s website (lindblomlibrary.weebly.com)</w:t>
      </w:r>
    </w:p>
    <w:p w:rsidR="00000000" w:rsidDel="00000000" w:rsidP="00000000" w:rsidRDefault="00000000" w:rsidRPr="00000000" w14:paraId="00000007">
      <w:pPr>
        <w:numPr>
          <w:ilvl w:val="0"/>
          <w:numId w:val="2"/>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Select “Search the Databases”</w:t>
      </w:r>
    </w:p>
    <w:p w:rsidR="00000000" w:rsidDel="00000000" w:rsidP="00000000" w:rsidRDefault="00000000" w:rsidRPr="00000000" w14:paraId="00000008">
      <w:pPr>
        <w:numPr>
          <w:ilvl w:val="0"/>
          <w:numId w:val="2"/>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Go to Advanced Search, select keyword for each pulldown menu, and put your search terms in for most effective search</w:t>
      </w:r>
    </w:p>
    <w:p w:rsidR="00000000" w:rsidDel="00000000" w:rsidP="00000000" w:rsidRDefault="00000000" w:rsidRPr="00000000" w14:paraId="00000009">
      <w:pPr>
        <w:numPr>
          <w:ilvl w:val="0"/>
          <w:numId w:val="2"/>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Cite articles by clicking “Citation Tools” or scrolling to the bottom of the article, and copy and paste into your notes</w:t>
      </w:r>
    </w:p>
    <w:p w:rsidR="00000000" w:rsidDel="00000000" w:rsidP="00000000" w:rsidRDefault="00000000" w:rsidRPr="00000000" w14:paraId="0000000A">
      <w:pPr>
        <w:contextualSpacing w:val="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0B">
      <w:pPr>
        <w:contextualSpacing w:val="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Tips: </w:t>
      </w:r>
    </w:p>
    <w:p w:rsidR="00000000" w:rsidDel="00000000" w:rsidP="00000000" w:rsidRDefault="00000000" w:rsidRPr="00000000" w14:paraId="0000000C">
      <w:pPr>
        <w:numPr>
          <w:ilvl w:val="0"/>
          <w:numId w:val="1"/>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Change up your search terms if not finding useful info.  For example, change to </w:t>
      </w:r>
      <w:r w:rsidDel="00000000" w:rsidR="00000000" w:rsidRPr="00000000">
        <w:rPr>
          <w:rFonts w:ascii="Helvetica Neue Light" w:cs="Helvetica Neue Light" w:eastAsia="Helvetica Neue Light" w:hAnsi="Helvetica Neue Light"/>
          <w:i w:val="1"/>
          <w:rtl w:val="0"/>
        </w:rPr>
        <w:t xml:space="preserve">Bolivia and Women</w:t>
      </w:r>
      <w:r w:rsidDel="00000000" w:rsidR="00000000" w:rsidRPr="00000000">
        <w:rPr>
          <w:rFonts w:ascii="Helvetica Neue Light" w:cs="Helvetica Neue Light" w:eastAsia="Helvetica Neue Light" w:hAnsi="Helvetica Neue Light"/>
          <w:rtl w:val="0"/>
        </w:rPr>
        <w:t xml:space="preserve"> if not finding anything with </w:t>
      </w:r>
      <w:r w:rsidDel="00000000" w:rsidR="00000000" w:rsidRPr="00000000">
        <w:rPr>
          <w:rFonts w:ascii="Helvetica Neue Light" w:cs="Helvetica Neue Light" w:eastAsia="Helvetica Neue Light" w:hAnsi="Helvetica Neue Light"/>
          <w:i w:val="1"/>
          <w:rtl w:val="0"/>
        </w:rPr>
        <w:t xml:space="preserve">Bolivia and Gender Inequality</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0D">
      <w:pPr>
        <w:numPr>
          <w:ilvl w:val="0"/>
          <w:numId w:val="1"/>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Use the tools on the side, like highlight to track main ideas and key details, and use send to Google Drive and E-mail to keep track of information and sources.</w:t>
      </w:r>
    </w:p>
    <w:p w:rsidR="00000000" w:rsidDel="00000000" w:rsidP="00000000" w:rsidRDefault="00000000" w:rsidRPr="00000000" w14:paraId="0000000E">
      <w:pPr>
        <w:numPr>
          <w:ilvl w:val="0"/>
          <w:numId w:val="1"/>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If having trouble finding 4 articles about the same kind of inequality in your country, go ahead and find articles about multiple kinds of inequality.</w:t>
      </w:r>
    </w:p>
    <w:p w:rsidR="00000000" w:rsidDel="00000000" w:rsidP="00000000" w:rsidRDefault="00000000" w:rsidRPr="00000000" w14:paraId="0000000F">
      <w:pPr>
        <w:contextualSpacing w:val="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0">
      <w:pPr>
        <w:contextualSpacing w:val="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If Googling:</w:t>
      </w:r>
    </w:p>
    <w:p w:rsidR="00000000" w:rsidDel="00000000" w:rsidP="00000000" w:rsidRDefault="00000000" w:rsidRPr="00000000" w14:paraId="00000011">
      <w:pPr>
        <w:numPr>
          <w:ilvl w:val="0"/>
          <w:numId w:val="3"/>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Use the News tab or look specifically for articles rather than reference websites like Wikipedia or other online encyclopedias.  Make sure sources are trustworthy- something like a blog is very often not a reliable source.</w:t>
      </w:r>
    </w:p>
    <w:p w:rsidR="00000000" w:rsidDel="00000000" w:rsidP="00000000" w:rsidRDefault="00000000" w:rsidRPr="00000000" w14:paraId="00000012">
      <w:pPr>
        <w:numPr>
          <w:ilvl w:val="0"/>
          <w:numId w:val="3"/>
        </w:numPr>
        <w:ind w:left="720" w:hanging="360"/>
        <w:contextualSpacing w:val="1"/>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If citing a website found on Google, copy and paste the website into the bar on Easybib.com.  Make sure it copies all the important info (especially author and publisher, if they are listed).  Once you click “create citation,” copy and paste the complete citation into your notes page.</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